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5A218ABB" w:rsidR="006C2C21" w:rsidRDefault="0089138A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A62459">
        <w:rPr>
          <w:lang w:val="en-US"/>
        </w:rPr>
        <w:t>Pelayanan</w:t>
      </w:r>
      <w:proofErr w:type="spellEnd"/>
      <w:r w:rsidR="00A62459">
        <w:rPr>
          <w:lang w:val="en-US"/>
        </w:rPr>
        <w:t xml:space="preserve"> </w:t>
      </w:r>
      <w:r w:rsidR="009971C1">
        <w:rPr>
          <w:lang w:val="en-US"/>
        </w:rPr>
        <w:t>Prima</w:t>
      </w:r>
    </w:p>
    <w:p w14:paraId="1685C596" w14:textId="37AF8CE5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9971C1">
        <w:rPr>
          <w:lang w:val="en-US"/>
        </w:rPr>
        <w:t>2</w:t>
      </w:r>
      <w:r>
        <w:rPr>
          <w:lang w:val="en-US"/>
        </w:rPr>
        <w:t xml:space="preserve"> (</w:t>
      </w:r>
      <w:proofErr w:type="spellStart"/>
      <w:r w:rsidR="009971C1">
        <w:rPr>
          <w:lang w:val="en-US"/>
        </w:rPr>
        <w:t>dua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029130A8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8725CD">
        <w:rPr>
          <w:lang w:val="en-US"/>
        </w:rPr>
        <w:t>3</w:t>
      </w:r>
      <w:r w:rsidR="00A62459">
        <w:rPr>
          <w:lang w:val="en-US"/>
        </w:rPr>
        <w:t>RP</w:t>
      </w:r>
      <w:r w:rsidR="009971C1">
        <w:rPr>
          <w:lang w:val="en-US"/>
        </w:rPr>
        <w:t>PA1</w:t>
      </w:r>
    </w:p>
    <w:p w14:paraId="0BF326F8" w14:textId="6A734DD5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9971C1">
        <w:rPr>
          <w:lang w:val="en-US"/>
        </w:rPr>
        <w:t>2</w:t>
      </w:r>
      <w:bookmarkStart w:id="0" w:name="_GoBack"/>
      <w:bookmarkEnd w:id="0"/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3C4B1C3E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9971C1">
        <w:rPr>
          <w:lang w:val="en-US"/>
        </w:rPr>
        <w:t>Devid</w:t>
      </w:r>
      <w:proofErr w:type="spellEnd"/>
      <w:r w:rsidR="009971C1">
        <w:rPr>
          <w:lang w:val="en-US"/>
        </w:rPr>
        <w:t xml:space="preserve"> </w:t>
      </w:r>
      <w:proofErr w:type="spellStart"/>
      <w:r w:rsidR="009971C1">
        <w:rPr>
          <w:lang w:val="en-US"/>
        </w:rPr>
        <w:t>Trinaldo</w:t>
      </w:r>
      <w:proofErr w:type="spellEnd"/>
      <w:r w:rsidR="009971C1">
        <w:rPr>
          <w:lang w:val="en-US"/>
        </w:rPr>
        <w:t xml:space="preserve"> </w:t>
      </w:r>
      <w:proofErr w:type="spellStart"/>
      <w:r w:rsidR="009971C1">
        <w:rPr>
          <w:lang w:val="en-US"/>
        </w:rPr>
        <w:t>Simatupang</w:t>
      </w:r>
      <w:proofErr w:type="spellEnd"/>
      <w:r w:rsidR="009971C1">
        <w:rPr>
          <w:lang w:val="en-US"/>
        </w:rPr>
        <w:t xml:space="preserve">, </w:t>
      </w:r>
      <w:proofErr w:type="spellStart"/>
      <w:r w:rsidR="009971C1">
        <w:rPr>
          <w:lang w:val="en-US"/>
        </w:rPr>
        <w:t>S.ST.Par</w:t>
      </w:r>
      <w:proofErr w:type="spellEnd"/>
      <w:r w:rsidR="009971C1">
        <w:rPr>
          <w:lang w:val="en-US"/>
        </w:rPr>
        <w:t xml:space="preserve">., </w:t>
      </w:r>
      <w:proofErr w:type="spellStart"/>
      <w:r w:rsidR="009971C1">
        <w:rPr>
          <w:lang w:val="en-US"/>
        </w:rPr>
        <w:t>M.Par</w:t>
      </w:r>
      <w:proofErr w:type="spellEnd"/>
      <w:r w:rsidR="009971C1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22864781" w14:textId="7E59D1DA" w:rsidR="004858D4" w:rsidRDefault="009971C1" w:rsidP="009971C1">
      <w:pPr>
        <w:pStyle w:val="ListParagraph"/>
        <w:spacing w:after="0"/>
        <w:ind w:left="426"/>
        <w:jc w:val="both"/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membekali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prima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.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kepuasan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yang </w:t>
      </w:r>
      <w:proofErr w:type="spellStart"/>
      <w:r>
        <w:t>tinggi</w:t>
      </w:r>
      <w:proofErr w:type="spellEnd"/>
      <w:r>
        <w:t xml:space="preserve">, </w:t>
      </w:r>
      <w:proofErr w:type="spellStart"/>
      <w:r>
        <w:t>mempertahankan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hotel,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memperkuat</w:t>
      </w:r>
      <w:proofErr w:type="spellEnd"/>
      <w:r>
        <w:t xml:space="preserve"> </w:t>
      </w:r>
      <w:proofErr w:type="spellStart"/>
      <w:r>
        <w:t>loyalitas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>.</w:t>
      </w:r>
    </w:p>
    <w:p w14:paraId="56D49E64" w14:textId="77777777" w:rsidR="009971C1" w:rsidRPr="00A27780" w:rsidRDefault="009971C1" w:rsidP="009971C1">
      <w:pPr>
        <w:pStyle w:val="ListParagraph"/>
        <w:spacing w:after="0"/>
        <w:ind w:left="426"/>
        <w:jc w:val="both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777AE86B" w14:textId="1628AA38" w:rsidR="0032736B" w:rsidRDefault="009971C1" w:rsidP="00797CAA">
      <w:pPr>
        <w:spacing w:after="0"/>
        <w:ind w:left="426"/>
        <w:jc w:val="both"/>
      </w:pPr>
      <w:proofErr w:type="spellStart"/>
      <w:r>
        <w:t>Pelayanan</w:t>
      </w:r>
      <w:proofErr w:type="spellEnd"/>
      <w:r>
        <w:t xml:space="preserve"> Prima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yang </w:t>
      </w:r>
      <w:proofErr w:type="spellStart"/>
      <w:r>
        <w:t>mendalami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praktik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unggul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elemen-elemen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prima,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interaksi</w:t>
      </w:r>
      <w:proofErr w:type="spellEnd"/>
      <w:r>
        <w:t xml:space="preserve"> yang </w:t>
      </w:r>
      <w:proofErr w:type="spellStart"/>
      <w:r>
        <w:t>efektif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, </w:t>
      </w:r>
      <w:proofErr w:type="spellStart"/>
      <w:r>
        <w:t>metode</w:t>
      </w:r>
      <w:proofErr w:type="spellEnd"/>
      <w:r>
        <w:t xml:space="preserve"> </w:t>
      </w:r>
      <w:proofErr w:type="spellStart"/>
      <w:r>
        <w:t>pemecahan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,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keluhan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memenuhi</w:t>
      </w:r>
      <w:proofErr w:type="spellEnd"/>
      <w:r>
        <w:t xml:space="preserve"> </w:t>
      </w:r>
      <w:proofErr w:type="spellStart"/>
      <w:r>
        <w:t>harapan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.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simulasi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studi</w:t>
      </w:r>
      <w:proofErr w:type="spellEnd"/>
      <w:r>
        <w:t xml:space="preserve"> </w:t>
      </w:r>
      <w:proofErr w:type="spellStart"/>
      <w:r>
        <w:t>kasus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menguasai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melayani</w:t>
      </w:r>
      <w:proofErr w:type="spellEnd"/>
      <w:r>
        <w:t xml:space="preserve"> yang </w:t>
      </w:r>
      <w:proofErr w:type="spellStart"/>
      <w:r>
        <w:t>profesional</w:t>
      </w:r>
      <w:proofErr w:type="spellEnd"/>
      <w:r>
        <w:t xml:space="preserve">, </w:t>
      </w:r>
      <w:proofErr w:type="spellStart"/>
      <w:r>
        <w:t>sopan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internasional</w:t>
      </w:r>
      <w:proofErr w:type="spellEnd"/>
      <w:r>
        <w:t>.</w:t>
      </w:r>
    </w:p>
    <w:p w14:paraId="173E6B6B" w14:textId="77777777" w:rsidR="00CC2F7F" w:rsidRPr="00A72177" w:rsidRDefault="00CC2F7F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574E0C50" w14:textId="77777777" w:rsidR="009971C1" w:rsidRPr="009971C1" w:rsidRDefault="009971C1" w:rsidP="009971C1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Menguasai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prinsip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konsep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pelayanan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prima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industri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perhotelan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683B4FAC" w14:textId="77777777" w:rsidR="009971C1" w:rsidRPr="009971C1" w:rsidRDefault="009971C1" w:rsidP="009971C1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Berkomunikasi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secara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profesional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ramah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66C67EE" w14:textId="77777777" w:rsidR="009971C1" w:rsidRPr="009971C1" w:rsidRDefault="009971C1" w:rsidP="009971C1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Mengidentifikasi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kebutuhan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serta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harapan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7DBE542" w14:textId="77777777" w:rsidR="009971C1" w:rsidRPr="009971C1" w:rsidRDefault="009971C1" w:rsidP="009971C1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Mengelola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menyelesaikan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keluhan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efektif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cepat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ED3EAB4" w14:textId="59F6FFF9" w:rsidR="005434F5" w:rsidRDefault="009971C1" w:rsidP="009971C1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Memberikan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pelayanan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konsisten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untuk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meningkatkan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kepuasan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loyalitas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62A6418" w14:textId="77777777" w:rsidR="00C03BF5" w:rsidRPr="00D9579E" w:rsidRDefault="00C03BF5" w:rsidP="00C03B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0C824C9C" w14:textId="0ACF971B" w:rsidR="009971C1" w:rsidRPr="009971C1" w:rsidRDefault="009971C1" w:rsidP="009971C1">
      <w:pPr>
        <w:pStyle w:val="ListParagraph"/>
        <w:numPr>
          <w:ilvl w:val="3"/>
          <w:numId w:val="30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Timm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, P. R., </w:t>
      </w:r>
      <w:r w:rsidRPr="009971C1">
        <w:rPr>
          <w:rFonts w:eastAsia="Times New Roman" w:cs="Times New Roman"/>
          <w:b/>
          <w:bCs/>
          <w:kern w:val="0"/>
          <w:lang w:val="en-US"/>
          <w14:ligatures w14:val="none"/>
        </w:rPr>
        <w:t>Customer Service: Career Success through Customer Satisfaction</w:t>
      </w:r>
      <w:r w:rsidRPr="009971C1">
        <w:rPr>
          <w:rFonts w:eastAsia="Times New Roman" w:cs="Times New Roman"/>
          <w:kern w:val="0"/>
          <w:lang w:val="en-US"/>
          <w14:ligatures w14:val="none"/>
        </w:rPr>
        <w:t>. Pearson Education, 2011.</w:t>
      </w:r>
    </w:p>
    <w:p w14:paraId="7DC1B504" w14:textId="7B9A805E" w:rsidR="009971C1" w:rsidRPr="009971C1" w:rsidRDefault="009971C1" w:rsidP="009971C1">
      <w:pPr>
        <w:pStyle w:val="ListParagraph"/>
        <w:numPr>
          <w:ilvl w:val="3"/>
          <w:numId w:val="30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Zeithaml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, V. A.,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Bitner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, M. J., &amp;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Gremler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, D. D., </w:t>
      </w:r>
      <w:r w:rsidRPr="009971C1">
        <w:rPr>
          <w:rFonts w:eastAsia="Times New Roman" w:cs="Times New Roman"/>
          <w:b/>
          <w:bCs/>
          <w:kern w:val="0"/>
          <w:lang w:val="en-US"/>
          <w14:ligatures w14:val="none"/>
        </w:rPr>
        <w:t>Services Marketing: Integrating Customer Focus across the Firm</w:t>
      </w:r>
      <w:r w:rsidRPr="009971C1">
        <w:rPr>
          <w:rFonts w:eastAsia="Times New Roman" w:cs="Times New Roman"/>
          <w:kern w:val="0"/>
          <w:lang w:val="en-US"/>
          <w14:ligatures w14:val="none"/>
        </w:rPr>
        <w:t>. McGraw-Hill, 2017.</w:t>
      </w:r>
    </w:p>
    <w:p w14:paraId="0B4A4B13" w14:textId="00FBBA92" w:rsidR="009971C1" w:rsidRPr="009971C1" w:rsidRDefault="009971C1" w:rsidP="009971C1">
      <w:pPr>
        <w:pStyle w:val="ListParagraph"/>
        <w:numPr>
          <w:ilvl w:val="3"/>
          <w:numId w:val="30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Kotler, P., Bowen, J. T., &amp; Makens, J. C., </w:t>
      </w:r>
      <w:r w:rsidRPr="009971C1">
        <w:rPr>
          <w:rFonts w:eastAsia="Times New Roman" w:cs="Times New Roman"/>
          <w:b/>
          <w:bCs/>
          <w:kern w:val="0"/>
          <w:lang w:val="en-US"/>
          <w14:ligatures w14:val="none"/>
        </w:rPr>
        <w:t>Marketing for Hospitality and Tourism</w:t>
      </w:r>
      <w:r w:rsidRPr="009971C1">
        <w:rPr>
          <w:rFonts w:eastAsia="Times New Roman" w:cs="Times New Roman"/>
          <w:kern w:val="0"/>
          <w:lang w:val="en-US"/>
          <w14:ligatures w14:val="none"/>
        </w:rPr>
        <w:t>. Pearson, 2016.</w:t>
      </w:r>
    </w:p>
    <w:p w14:paraId="098E28A7" w14:textId="0B22973E" w:rsidR="00C926AD" w:rsidRPr="008725CD" w:rsidRDefault="009971C1" w:rsidP="009971C1">
      <w:pPr>
        <w:pStyle w:val="ListParagraph"/>
        <w:numPr>
          <w:ilvl w:val="3"/>
          <w:numId w:val="30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Materi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dari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jurnal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publikasi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terkait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pelayanan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manajemen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71C1">
        <w:rPr>
          <w:rFonts w:eastAsia="Times New Roman" w:cs="Times New Roman"/>
          <w:kern w:val="0"/>
          <w:lang w:val="en-US"/>
          <w14:ligatures w14:val="none"/>
        </w:rPr>
        <w:t>perhotelan</w:t>
      </w:r>
      <w:proofErr w:type="spellEnd"/>
      <w:r w:rsidRPr="009971C1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4CA7072A" w14:textId="77777777" w:rsidR="009971C1" w:rsidRDefault="009971C1" w:rsidP="009971C1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diwajibkan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dianggap</w:t>
      </w:r>
      <w:proofErr w:type="spellEnd"/>
      <w:r>
        <w:t xml:space="preserve"> </w:t>
      </w:r>
      <w:proofErr w:type="spellStart"/>
      <w:r>
        <w:t>absen</w:t>
      </w:r>
      <w:proofErr w:type="spellEnd"/>
      <w:r>
        <w:t>.</w:t>
      </w:r>
    </w:p>
    <w:p w14:paraId="3ECAB69E" w14:textId="77777777" w:rsidR="009971C1" w:rsidRDefault="009971C1" w:rsidP="009971C1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Berpakaian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01CC9582" w14:textId="77777777" w:rsidR="009971C1" w:rsidRDefault="009971C1" w:rsidP="009971C1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keadaan</w:t>
      </w:r>
      <w:proofErr w:type="spellEnd"/>
      <w:r>
        <w:t xml:space="preserve"> silent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mati</w:t>
      </w:r>
      <w:proofErr w:type="spellEnd"/>
      <w:r>
        <w:t xml:space="preserve">,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29E5D2E9" w14:textId="209041FE" w:rsidR="004858D4" w:rsidRPr="004858D4" w:rsidRDefault="009971C1" w:rsidP="009971C1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menghormati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>
        <w:t>rekan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6DFFDA70" w14:textId="77777777" w:rsidR="009971C1" w:rsidRDefault="009971C1" w:rsidP="009971C1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0B6BDCB2" w14:textId="77777777" w:rsidR="009971C1" w:rsidRDefault="009971C1" w:rsidP="009971C1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referensi</w:t>
      </w:r>
      <w:proofErr w:type="spellEnd"/>
      <w:r>
        <w:t xml:space="preserve">,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43FE629E" w14:textId="77777777" w:rsidR="009971C1" w:rsidRDefault="009971C1" w:rsidP="009971C1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pelanggaran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mencontek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diberi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6CBBD33B" w14:textId="111A2BF5" w:rsidR="00E76D4C" w:rsidRDefault="009971C1" w:rsidP="009971C1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yang </w:t>
      </w:r>
      <w:proofErr w:type="spellStart"/>
      <w:r>
        <w:t>terlambat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22BD58E6" w14:textId="7191A20E" w:rsidR="00E76D4C" w:rsidRDefault="00E76D4C" w:rsidP="00E76D4C">
      <w:pPr>
        <w:pStyle w:val="ListParagraph"/>
        <w:ind w:left="709"/>
        <w:jc w:val="both"/>
      </w:pPr>
    </w:p>
    <w:p w14:paraId="7B02F84E" w14:textId="77777777" w:rsidR="00FF7483" w:rsidRPr="00E76D4C" w:rsidRDefault="00FF7483" w:rsidP="00E76D4C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10D3848A" w:rsidR="00065DE6" w:rsidRPr="008725CD" w:rsidRDefault="009971C1" w:rsidP="00E756C5">
            <w:pPr>
              <w:rPr>
                <w:lang w:val="en-US"/>
              </w:rPr>
            </w:pPr>
            <w:proofErr w:type="spellStart"/>
            <w:r>
              <w:t>Definisi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konsep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prima</w:t>
            </w:r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09C045B9" w:rsidR="00065DE6" w:rsidRDefault="009971C1" w:rsidP="006C2C21">
            <w:pPr>
              <w:rPr>
                <w:lang w:val="en-US"/>
              </w:rPr>
            </w:pPr>
            <w:proofErr w:type="spellStart"/>
            <w:r>
              <w:t>Prinsip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elemen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prima</w:t>
            </w:r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7FF61524" w:rsidR="00065DE6" w:rsidRDefault="009971C1" w:rsidP="006C2C21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Komunikasi</w:t>
            </w:r>
            <w:proofErr w:type="spellEnd"/>
            <w:r>
              <w:t xml:space="preserve"> </w:t>
            </w:r>
            <w:proofErr w:type="spellStart"/>
            <w:r>
              <w:t>Efektif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5F764EA4" w:rsidR="00065DE6" w:rsidRDefault="009971C1" w:rsidP="006C2C21">
            <w:pPr>
              <w:rPr>
                <w:lang w:val="en-US"/>
              </w:rPr>
            </w:pPr>
            <w:proofErr w:type="spellStart"/>
            <w:r>
              <w:t>Mengidentifikasi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ekspektasi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74D0FE7E" w:rsidR="00065DE6" w:rsidRDefault="009971C1" w:rsidP="006C2C21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3F6DBB18" w:rsidR="00065DE6" w:rsidRDefault="009971C1" w:rsidP="006C2C21">
            <w:pPr>
              <w:rPr>
                <w:lang w:val="en-US"/>
              </w:rPr>
            </w:pPr>
            <w:proofErr w:type="spellStart"/>
            <w:r>
              <w:t>Mengelola</w:t>
            </w:r>
            <w:proofErr w:type="spellEnd"/>
            <w:r>
              <w:t xml:space="preserve"> </w:t>
            </w:r>
            <w:proofErr w:type="spellStart"/>
            <w:r>
              <w:t>keluhan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meningkatkan</w:t>
            </w:r>
            <w:proofErr w:type="spellEnd"/>
            <w:r>
              <w:t xml:space="preserve"> </w:t>
            </w:r>
            <w:proofErr w:type="spellStart"/>
            <w:r>
              <w:t>kepuasan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74D4662B" w:rsidR="00065DE6" w:rsidRDefault="009971C1" w:rsidP="006C2C21">
            <w:pPr>
              <w:rPr>
                <w:lang w:val="en-US"/>
              </w:rPr>
            </w:pPr>
            <w:proofErr w:type="spellStart"/>
            <w:r>
              <w:t>Penerapan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Prima</w:t>
            </w:r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50206D06" w:rsidR="00065DE6" w:rsidRDefault="009971C1" w:rsidP="006C2C21">
            <w:pPr>
              <w:rPr>
                <w:lang w:val="en-US"/>
              </w:rPr>
            </w:pPr>
            <w:proofErr w:type="spellStart"/>
            <w:r>
              <w:t>Simulasi</w:t>
            </w:r>
            <w:proofErr w:type="spellEnd"/>
            <w:r>
              <w:t xml:space="preserve"> </w:t>
            </w:r>
            <w:proofErr w:type="spellStart"/>
            <w:r>
              <w:t>Pemberian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Prima</w:t>
            </w:r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360B0FE7" w:rsidR="00065DE6" w:rsidRDefault="009971C1" w:rsidP="006C2C21">
            <w:pPr>
              <w:rPr>
                <w:lang w:val="en-US"/>
              </w:rPr>
            </w:pP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</w:t>
            </w:r>
            <w:proofErr w:type="spellStart"/>
            <w:r>
              <w:t>Khusus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660EB3E1" w:rsidR="00065DE6" w:rsidRDefault="009971C1" w:rsidP="006C2C21">
            <w:pPr>
              <w:rPr>
                <w:lang w:val="en-US"/>
              </w:rPr>
            </w:pPr>
            <w:r>
              <w:t xml:space="preserve">Program </w:t>
            </w:r>
            <w:proofErr w:type="spellStart"/>
            <w:r>
              <w:t>loyalitas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menjaga</w:t>
            </w:r>
            <w:proofErr w:type="spellEnd"/>
            <w:r>
              <w:t xml:space="preserve"> </w:t>
            </w:r>
            <w:proofErr w:type="spellStart"/>
            <w:r>
              <w:t>hubungan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4B0ECFFF" w:rsidR="00065DE6" w:rsidRDefault="009971C1" w:rsidP="006C2C21">
            <w:pPr>
              <w:rPr>
                <w:lang w:val="en-US"/>
              </w:rPr>
            </w:pP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Proaktif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Antisipatif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1EF57159" w:rsidR="00065DE6" w:rsidRDefault="009971C1" w:rsidP="006C2C21">
            <w:pPr>
              <w:rPr>
                <w:lang w:val="en-US"/>
              </w:rPr>
            </w:pPr>
            <w:proofErr w:type="spellStart"/>
            <w:r>
              <w:t>Teknologi</w:t>
            </w:r>
            <w:proofErr w:type="spellEnd"/>
            <w:r>
              <w:t xml:space="preserve"> yang </w:t>
            </w:r>
            <w:proofErr w:type="spellStart"/>
            <w:r>
              <w:t>mendukung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prima</w:t>
            </w:r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112BE748" w:rsidR="00065DE6" w:rsidRDefault="009971C1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Pelayanan</w:t>
            </w:r>
            <w:proofErr w:type="spellEnd"/>
            <w:r>
              <w:t xml:space="preserve"> Prima di Hotel </w:t>
            </w:r>
            <w:proofErr w:type="spellStart"/>
            <w:r>
              <w:t>Ternama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4FE6B0AD" w:rsidR="00614730" w:rsidRDefault="00467CBC" w:rsidP="00614730">
            <w:pPr>
              <w:rPr>
                <w:lang w:val="en-US"/>
              </w:rPr>
            </w:pPr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Review </w:t>
            </w:r>
            <w:proofErr w:type="spellStart"/>
            <w:r>
              <w:t>Materi</w:t>
            </w:r>
            <w:proofErr w:type="spellEnd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lastRenderedPageBreak/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131677C"/>
    <w:multiLevelType w:val="hybridMultilevel"/>
    <w:tmpl w:val="9AFC5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85167"/>
    <w:multiLevelType w:val="hybridMultilevel"/>
    <w:tmpl w:val="69A67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1D21322F"/>
    <w:multiLevelType w:val="hybridMultilevel"/>
    <w:tmpl w:val="C62C2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6225D"/>
    <w:multiLevelType w:val="hybridMultilevel"/>
    <w:tmpl w:val="FDCAF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E6599"/>
    <w:multiLevelType w:val="hybridMultilevel"/>
    <w:tmpl w:val="E3281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31012"/>
    <w:multiLevelType w:val="hybridMultilevel"/>
    <w:tmpl w:val="6EAC3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EF2E21"/>
    <w:multiLevelType w:val="hybridMultilevel"/>
    <w:tmpl w:val="B804F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71FEF"/>
    <w:multiLevelType w:val="hybridMultilevel"/>
    <w:tmpl w:val="8EEEB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B10788"/>
    <w:multiLevelType w:val="hybridMultilevel"/>
    <w:tmpl w:val="48A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528F8"/>
    <w:multiLevelType w:val="hybridMultilevel"/>
    <w:tmpl w:val="9902889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767C80"/>
    <w:multiLevelType w:val="hybridMultilevel"/>
    <w:tmpl w:val="3234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D30AB7"/>
    <w:multiLevelType w:val="hybridMultilevel"/>
    <w:tmpl w:val="95740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D9133CB"/>
    <w:multiLevelType w:val="hybridMultilevel"/>
    <w:tmpl w:val="48D6B4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3"/>
  </w:num>
  <w:num w:numId="2">
    <w:abstractNumId w:val="5"/>
  </w:num>
  <w:num w:numId="3">
    <w:abstractNumId w:val="27"/>
  </w:num>
  <w:num w:numId="4">
    <w:abstractNumId w:val="29"/>
  </w:num>
  <w:num w:numId="5">
    <w:abstractNumId w:val="20"/>
  </w:num>
  <w:num w:numId="6">
    <w:abstractNumId w:val="3"/>
  </w:num>
  <w:num w:numId="7">
    <w:abstractNumId w:val="11"/>
  </w:num>
  <w:num w:numId="8">
    <w:abstractNumId w:val="4"/>
  </w:num>
  <w:num w:numId="9">
    <w:abstractNumId w:val="7"/>
  </w:num>
  <w:num w:numId="10">
    <w:abstractNumId w:val="0"/>
  </w:num>
  <w:num w:numId="11">
    <w:abstractNumId w:val="17"/>
  </w:num>
  <w:num w:numId="12">
    <w:abstractNumId w:val="19"/>
  </w:num>
  <w:num w:numId="13">
    <w:abstractNumId w:val="16"/>
  </w:num>
  <w:num w:numId="14">
    <w:abstractNumId w:val="6"/>
  </w:num>
  <w:num w:numId="15">
    <w:abstractNumId w:val="26"/>
  </w:num>
  <w:num w:numId="16">
    <w:abstractNumId w:val="9"/>
  </w:num>
  <w:num w:numId="17">
    <w:abstractNumId w:val="12"/>
  </w:num>
  <w:num w:numId="18">
    <w:abstractNumId w:val="21"/>
  </w:num>
  <w:num w:numId="19">
    <w:abstractNumId w:val="24"/>
  </w:num>
  <w:num w:numId="20">
    <w:abstractNumId w:val="22"/>
  </w:num>
  <w:num w:numId="21">
    <w:abstractNumId w:val="28"/>
  </w:num>
  <w:num w:numId="22">
    <w:abstractNumId w:val="14"/>
  </w:num>
  <w:num w:numId="23">
    <w:abstractNumId w:val="18"/>
  </w:num>
  <w:num w:numId="24">
    <w:abstractNumId w:val="25"/>
  </w:num>
  <w:num w:numId="25">
    <w:abstractNumId w:val="2"/>
  </w:num>
  <w:num w:numId="26">
    <w:abstractNumId w:val="8"/>
  </w:num>
  <w:num w:numId="27">
    <w:abstractNumId w:val="10"/>
  </w:num>
  <w:num w:numId="28">
    <w:abstractNumId w:val="15"/>
  </w:num>
  <w:num w:numId="29">
    <w:abstractNumId w:val="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65DE6"/>
    <w:rsid w:val="000C0089"/>
    <w:rsid w:val="001123CB"/>
    <w:rsid w:val="00133657"/>
    <w:rsid w:val="00166869"/>
    <w:rsid w:val="00184742"/>
    <w:rsid w:val="001A1EE0"/>
    <w:rsid w:val="002159E7"/>
    <w:rsid w:val="002266FC"/>
    <w:rsid w:val="00273BE6"/>
    <w:rsid w:val="002B4F9C"/>
    <w:rsid w:val="003059A8"/>
    <w:rsid w:val="0032736B"/>
    <w:rsid w:val="003A654F"/>
    <w:rsid w:val="003F4EC1"/>
    <w:rsid w:val="004301C3"/>
    <w:rsid w:val="00467CBC"/>
    <w:rsid w:val="004858D4"/>
    <w:rsid w:val="005434F5"/>
    <w:rsid w:val="0059302F"/>
    <w:rsid w:val="005D0EAA"/>
    <w:rsid w:val="005E47F5"/>
    <w:rsid w:val="00605F3C"/>
    <w:rsid w:val="00614730"/>
    <w:rsid w:val="00620AB1"/>
    <w:rsid w:val="00660186"/>
    <w:rsid w:val="00670E1C"/>
    <w:rsid w:val="00675B4B"/>
    <w:rsid w:val="006C2C21"/>
    <w:rsid w:val="006F12D7"/>
    <w:rsid w:val="00710A93"/>
    <w:rsid w:val="00757033"/>
    <w:rsid w:val="0078219F"/>
    <w:rsid w:val="00797CAA"/>
    <w:rsid w:val="007D4628"/>
    <w:rsid w:val="008725CD"/>
    <w:rsid w:val="0089138A"/>
    <w:rsid w:val="008D66C1"/>
    <w:rsid w:val="008E3198"/>
    <w:rsid w:val="009172CE"/>
    <w:rsid w:val="0095676E"/>
    <w:rsid w:val="00991E86"/>
    <w:rsid w:val="009971C1"/>
    <w:rsid w:val="00A063B6"/>
    <w:rsid w:val="00A27780"/>
    <w:rsid w:val="00A62459"/>
    <w:rsid w:val="00A72177"/>
    <w:rsid w:val="00AB48CD"/>
    <w:rsid w:val="00AD05A7"/>
    <w:rsid w:val="00B151EA"/>
    <w:rsid w:val="00B24242"/>
    <w:rsid w:val="00B92CE6"/>
    <w:rsid w:val="00BA38F8"/>
    <w:rsid w:val="00BA6741"/>
    <w:rsid w:val="00BD024C"/>
    <w:rsid w:val="00BD666B"/>
    <w:rsid w:val="00C03BF5"/>
    <w:rsid w:val="00C12A14"/>
    <w:rsid w:val="00C46C5C"/>
    <w:rsid w:val="00C926AD"/>
    <w:rsid w:val="00CC2F7F"/>
    <w:rsid w:val="00D22CA9"/>
    <w:rsid w:val="00D9579E"/>
    <w:rsid w:val="00DC1B66"/>
    <w:rsid w:val="00DF2874"/>
    <w:rsid w:val="00E336BF"/>
    <w:rsid w:val="00E358AE"/>
    <w:rsid w:val="00E52483"/>
    <w:rsid w:val="00E756C5"/>
    <w:rsid w:val="00E76D4C"/>
    <w:rsid w:val="00E955C8"/>
    <w:rsid w:val="00EF3EF1"/>
    <w:rsid w:val="00FB12F8"/>
    <w:rsid w:val="00FC1196"/>
    <w:rsid w:val="00FD744F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2024-10-30T07:42:00Z</dcterms:created>
  <dcterms:modified xsi:type="dcterms:W3CDTF">2024-10-30T07:42:00Z</dcterms:modified>
</cp:coreProperties>
</file>